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AC" w:rsidRDefault="00B529DE" w:rsidP="009D3555">
      <w:pPr>
        <w:pStyle w:val="NormalWeb"/>
        <w:pBdr>
          <w:bottom w:val="single" w:sz="4" w:space="1" w:color="auto"/>
        </w:pBdr>
        <w:jc w:val="center"/>
        <w:rPr>
          <w:caps/>
          <w:smallCaps/>
          <w:color w:val="333399"/>
          <w:sz w:val="16"/>
        </w:rPr>
      </w:pPr>
      <w:r>
        <w:rPr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C99806" wp14:editId="3ADA1458">
                <wp:simplePos x="0" y="0"/>
                <wp:positionH relativeFrom="column">
                  <wp:posOffset>3419475</wp:posOffset>
                </wp:positionH>
                <wp:positionV relativeFrom="paragraph">
                  <wp:posOffset>-101600</wp:posOffset>
                </wp:positionV>
                <wp:extent cx="3484245" cy="933450"/>
                <wp:effectExtent l="0" t="0" r="1905" b="0"/>
                <wp:wrapSquare wrapText="bothSides"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6AC" w:rsidRDefault="00E126AC">
                            <w:pPr>
                              <w:pStyle w:val="BodyText3"/>
                              <w:rPr>
                                <w:color w:val="auto"/>
                                <w:sz w:val="32"/>
                              </w:rPr>
                            </w:pPr>
                            <w:r w:rsidRPr="00CB1D7B">
                              <w:rPr>
                                <w:color w:val="auto"/>
                                <w:szCs w:val="28"/>
                              </w:rPr>
                              <w:t xml:space="preserve">Driven to Quickly Generate </w:t>
                            </w:r>
                            <w:r w:rsidR="00CB1D7B" w:rsidRPr="00CB1D7B">
                              <w:rPr>
                                <w:color w:val="auto"/>
                                <w:szCs w:val="28"/>
                              </w:rPr>
                              <w:t xml:space="preserve">Energy Cost Savings </w:t>
                            </w:r>
                            <w:r w:rsidRPr="00CB1D7B">
                              <w:rPr>
                                <w:color w:val="auto"/>
                                <w:szCs w:val="28"/>
                              </w:rPr>
                              <w:t>by Negotiat</w:t>
                            </w:r>
                            <w:r w:rsidR="00CB1D7B" w:rsidRPr="00CB1D7B">
                              <w:rPr>
                                <w:color w:val="auto"/>
                                <w:szCs w:val="28"/>
                              </w:rPr>
                              <w:t xml:space="preserve">ing Lowest Possible Utility </w:t>
                            </w:r>
                            <w:r w:rsidRPr="00CB1D7B">
                              <w:rPr>
                                <w:color w:val="auto"/>
                                <w:szCs w:val="28"/>
                              </w:rPr>
                              <w:t>Rates</w:t>
                            </w:r>
                            <w:r w:rsidR="00CB1D7B">
                              <w:rPr>
                                <w:color w:val="auto"/>
                                <w:szCs w:val="28"/>
                              </w:rPr>
                              <w:t xml:space="preserve"> &amp; Maxim</w:t>
                            </w:r>
                            <w:r w:rsidR="006911E5">
                              <w:rPr>
                                <w:color w:val="auto"/>
                                <w:szCs w:val="28"/>
                              </w:rPr>
                              <w:t>izing Efficiency of Mechanical &amp;</w:t>
                            </w:r>
                            <w:r w:rsidR="00CB1D7B">
                              <w:rPr>
                                <w:color w:val="auto"/>
                                <w:szCs w:val="28"/>
                              </w:rPr>
                              <w:t xml:space="preserve"> Electrical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9.25pt;margin-top:-8pt;width:274.35pt;height:7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" stroked="f">
                <v:textbox>
                  <w:txbxContent>
                    <w:p w:rsidR="00E126AC" w:rsidRDefault="00E126AC">
                      <w:pPr>
                        <w:pStyle w:val="BodyText3"/>
                        <w:rPr>
                          <w:color w:val="auto"/>
                          <w:sz w:val="32"/>
                        </w:rPr>
                      </w:pPr>
                      <w:r w:rsidRPr="00CB1D7B">
                        <w:rPr>
                          <w:color w:val="auto"/>
                          <w:szCs w:val="28"/>
                        </w:rPr>
                        <w:t xml:space="preserve">Driven to Quickly Generate </w:t>
                      </w:r>
                      <w:r w:rsidR="00CB1D7B" w:rsidRPr="00CB1D7B">
                        <w:rPr>
                          <w:color w:val="auto"/>
                          <w:szCs w:val="28"/>
                        </w:rPr>
                        <w:t xml:space="preserve">Energy Cost Savings </w:t>
                      </w:r>
                      <w:r w:rsidRPr="00CB1D7B">
                        <w:rPr>
                          <w:color w:val="auto"/>
                          <w:szCs w:val="28"/>
                        </w:rPr>
                        <w:t>by Negotiat</w:t>
                      </w:r>
                      <w:r w:rsidR="00CB1D7B" w:rsidRPr="00CB1D7B">
                        <w:rPr>
                          <w:color w:val="auto"/>
                          <w:szCs w:val="28"/>
                        </w:rPr>
                        <w:t xml:space="preserve">ing Lowest Possible Utility </w:t>
                      </w:r>
                      <w:r w:rsidRPr="00CB1D7B">
                        <w:rPr>
                          <w:color w:val="auto"/>
                          <w:szCs w:val="28"/>
                        </w:rPr>
                        <w:t>Rates</w:t>
                      </w:r>
                      <w:r w:rsidR="00CB1D7B">
                        <w:rPr>
                          <w:color w:val="auto"/>
                          <w:szCs w:val="28"/>
                        </w:rPr>
                        <w:t xml:space="preserve"> &amp; Maxim</w:t>
                      </w:r>
                      <w:r w:rsidR="006911E5">
                        <w:rPr>
                          <w:color w:val="auto"/>
                          <w:szCs w:val="28"/>
                        </w:rPr>
                        <w:t>izing Efficiency of Mechanical &amp;</w:t>
                      </w:r>
                      <w:r w:rsidR="00CB1D7B">
                        <w:rPr>
                          <w:color w:val="auto"/>
                          <w:szCs w:val="28"/>
                        </w:rPr>
                        <w:t xml:space="preserve"> Electrical Equipment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51F">
        <w:object w:dxaOrig="4469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68.25pt" o:ole="">
            <v:imagedata r:id="rId8" o:title=""/>
          </v:shape>
          <o:OLEObject Type="Embed" ProgID="PI3.Image" ShapeID="_x0000_i1025" DrawAspect="Content" ObjectID="_1532441322" r:id="rId9"/>
        </w:object>
      </w:r>
      <w:r w:rsidR="00E126AC">
        <w:rPr>
          <w:caps/>
          <w:smallCaps/>
          <w:color w:val="333399"/>
          <w:sz w:val="28"/>
        </w:rPr>
        <w:br/>
      </w:r>
    </w:p>
    <w:p w:rsidR="00E126AC" w:rsidRDefault="00E126AC">
      <w:pPr>
        <w:pStyle w:val="Heading2"/>
        <w:rPr>
          <w:sz w:val="16"/>
        </w:rPr>
        <w:sectPr w:rsidR="00E126AC" w:rsidSect="0077176A">
          <w:pgSz w:w="12240" w:h="15840" w:code="1"/>
          <w:pgMar w:top="835" w:right="720" w:bottom="720" w:left="720" w:header="0" w:footer="0" w:gutter="0"/>
          <w:cols w:space="462"/>
          <w:titlePg/>
          <w:docGrid w:linePitch="160"/>
        </w:sectPr>
      </w:pPr>
      <w:bookmarkStart w:id="0" w:name="_GoBack"/>
      <w:bookmarkEnd w:id="0"/>
    </w:p>
    <w:p w:rsidR="00E126AC" w:rsidRDefault="00E126AC">
      <w:pPr>
        <w:pStyle w:val="BodyText"/>
        <w:jc w:val="both"/>
        <w:rPr>
          <w:sz w:val="22"/>
        </w:rPr>
      </w:pPr>
      <w:r>
        <w:rPr>
          <w:b/>
          <w:bCs/>
          <w:sz w:val="22"/>
        </w:rPr>
        <w:lastRenderedPageBreak/>
        <w:t>ENERGY ARCHITECTS</w:t>
      </w:r>
      <w:r>
        <w:rPr>
          <w:sz w:val="22"/>
        </w:rPr>
        <w:t xml:space="preserve"> is a research and engineering company that since 1981 has helped clients </w:t>
      </w:r>
      <w:proofErr w:type="gramStart"/>
      <w:r>
        <w:rPr>
          <w:sz w:val="22"/>
        </w:rPr>
        <w:t>develop</w:t>
      </w:r>
      <w:proofErr w:type="gramEnd"/>
      <w:r>
        <w:rPr>
          <w:sz w:val="22"/>
        </w:rPr>
        <w:t xml:space="preserve"> unique and innovative strategies to purchase utilities and maximize the efficiency of their energy dollars.  Our team of engineers and analysts specialize in negotiating rate discounts f</w:t>
      </w:r>
      <w:r w:rsidR="00E41989">
        <w:rPr>
          <w:sz w:val="22"/>
        </w:rPr>
        <w:t>or large users of electricity and</w:t>
      </w:r>
      <w:r>
        <w:rPr>
          <w:sz w:val="22"/>
        </w:rPr>
        <w:t xml:space="preserve"> </w:t>
      </w:r>
      <w:r w:rsidR="00E41989">
        <w:rPr>
          <w:sz w:val="22"/>
        </w:rPr>
        <w:t xml:space="preserve">natural </w:t>
      </w:r>
      <w:r>
        <w:rPr>
          <w:sz w:val="22"/>
        </w:rPr>
        <w:t xml:space="preserve">gas in both regulated and deregulated areas of the country. Our efforts </w:t>
      </w:r>
      <w:r w:rsidR="00C21D09">
        <w:rPr>
          <w:sz w:val="22"/>
        </w:rPr>
        <w:t>have saved our clients over</w:t>
      </w:r>
      <w:r w:rsidR="00503478">
        <w:rPr>
          <w:sz w:val="22"/>
        </w:rPr>
        <w:t xml:space="preserve"> $160 million </w:t>
      </w:r>
      <w:r w:rsidR="00D21060">
        <w:rPr>
          <w:sz w:val="22"/>
        </w:rPr>
        <w:t>dollars during the past 30</w:t>
      </w:r>
      <w:r>
        <w:rPr>
          <w:sz w:val="22"/>
        </w:rPr>
        <w:t xml:space="preserve"> years.</w:t>
      </w:r>
    </w:p>
    <w:p w:rsidR="00E126AC" w:rsidRDefault="00B529DE">
      <w:pPr>
        <w:pStyle w:val="BodyText"/>
        <w:jc w:val="both"/>
        <w:rPr>
          <w:sz w:val="22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16510</wp:posOffset>
                </wp:positionV>
                <wp:extent cx="3184525" cy="45275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45275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AC" w:rsidRDefault="002E7A3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Our rate</w:t>
                            </w:r>
                            <w:r w:rsidR="007733B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experts have saved</w:t>
                            </w:r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qualifying clients </w:t>
                            </w:r>
                            <w:r w:rsidR="007733B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as much as </w:t>
                            </w:r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20</w:t>
                            </w:r>
                            <w:r w:rsidR="00E126A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% to 40% on their electric</w:t>
                            </w:r>
                            <w:r w:rsidR="007733B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&amp; gas </w:t>
                            </w:r>
                            <w:r w:rsidR="00E126A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bills.</w:t>
                            </w:r>
                          </w:p>
                          <w:p w:rsidR="00E126AC" w:rsidRDefault="00E12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.15pt;margin-top:1.3pt;width:250.75pt;height:35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" fillcolor="#ddd">
                <v:textbox>
                  <w:txbxContent>
                    <w:p w:rsidR="00E126AC" w:rsidRDefault="002E7A3C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Our rate</w:t>
                      </w:r>
                      <w:r w:rsidR="007733B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experts have saved</w:t>
                      </w:r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qualifying clients </w:t>
                      </w:r>
                      <w:r w:rsidR="007733B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as much as </w:t>
                      </w:r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20</w:t>
                      </w:r>
                      <w:r w:rsidR="00E126A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% to 40% on their electric</w:t>
                      </w:r>
                      <w:r w:rsidR="007733B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&amp; gas </w:t>
                      </w:r>
                      <w:r w:rsidR="00E126A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bills.</w:t>
                      </w:r>
                    </w:p>
                    <w:p w:rsidR="00E126AC" w:rsidRDefault="00E126AC"/>
                  </w:txbxContent>
                </v:textbox>
              </v:shape>
            </w:pict>
          </mc:Fallback>
        </mc:AlternateContent>
      </w:r>
    </w:p>
    <w:p w:rsidR="00E126AC" w:rsidRDefault="00E126AC">
      <w:pPr>
        <w:pStyle w:val="BodyText"/>
        <w:jc w:val="both"/>
        <w:rPr>
          <w:b/>
          <w:bCs/>
          <w:sz w:val="22"/>
        </w:rPr>
      </w:pPr>
      <w:r>
        <w:rPr>
          <w:sz w:val="16"/>
        </w:rPr>
        <w:br/>
      </w:r>
      <w:r>
        <w:rPr>
          <w:sz w:val="16"/>
        </w:rPr>
        <w:br/>
      </w:r>
      <w:r w:rsidR="00CB1D7B" w:rsidRPr="00CB1D7B">
        <w:rPr>
          <w:b/>
          <w:sz w:val="22"/>
          <w:szCs w:val="22"/>
        </w:rPr>
        <w:t>OUR</w:t>
      </w:r>
      <w:r w:rsidR="00CB1D7B" w:rsidRPr="00CB1D7B">
        <w:rPr>
          <w:sz w:val="22"/>
          <w:szCs w:val="22"/>
        </w:rPr>
        <w:t xml:space="preserve"> </w:t>
      </w:r>
      <w:r w:rsidR="00CB1D7B">
        <w:rPr>
          <w:b/>
          <w:bCs/>
          <w:sz w:val="22"/>
        </w:rPr>
        <w:t xml:space="preserve">EXPERTISE CAN ALSO </w:t>
      </w:r>
      <w:proofErr w:type="gramStart"/>
      <w:r>
        <w:rPr>
          <w:b/>
          <w:bCs/>
          <w:sz w:val="22"/>
        </w:rPr>
        <w:t xml:space="preserve">DELIVER </w:t>
      </w:r>
      <w:r w:rsidR="00D21060">
        <w:rPr>
          <w:b/>
          <w:bCs/>
          <w:sz w:val="22"/>
        </w:rPr>
        <w:t xml:space="preserve"> </w:t>
      </w:r>
      <w:r>
        <w:rPr>
          <w:b/>
          <w:bCs/>
          <w:sz w:val="22"/>
        </w:rPr>
        <w:t>RESULTS</w:t>
      </w:r>
      <w:proofErr w:type="gramEnd"/>
      <w:r w:rsidR="00261BD1">
        <w:rPr>
          <w:b/>
          <w:bCs/>
          <w:sz w:val="22"/>
        </w:rPr>
        <w:t xml:space="preserve"> THAT MAXIMIZ</w:t>
      </w:r>
      <w:r w:rsidR="0001463E">
        <w:rPr>
          <w:b/>
          <w:bCs/>
          <w:sz w:val="22"/>
        </w:rPr>
        <w:t xml:space="preserve">E </w:t>
      </w:r>
      <w:r w:rsidR="00D21060">
        <w:rPr>
          <w:b/>
          <w:bCs/>
          <w:sz w:val="22"/>
        </w:rPr>
        <w:t>ENERGY COST SAVINGS</w:t>
      </w:r>
    </w:p>
    <w:p w:rsidR="000D02FA" w:rsidRDefault="000D02FA" w:rsidP="000D02FA">
      <w:pPr>
        <w:pStyle w:val="BodyText"/>
        <w:numPr>
          <w:ilvl w:val="0"/>
          <w:numId w:val="10"/>
        </w:numPr>
        <w:jc w:val="both"/>
        <w:rPr>
          <w:sz w:val="22"/>
        </w:rPr>
      </w:pPr>
      <w:r>
        <w:rPr>
          <w:sz w:val="22"/>
        </w:rPr>
        <w:t>B</w:t>
      </w:r>
      <w:r w:rsidR="00A1400C">
        <w:rPr>
          <w:sz w:val="22"/>
        </w:rPr>
        <w:t>ring</w:t>
      </w:r>
      <w:r>
        <w:rPr>
          <w:sz w:val="22"/>
        </w:rPr>
        <w:t>ing</w:t>
      </w:r>
      <w:r w:rsidR="00A1400C">
        <w:rPr>
          <w:sz w:val="22"/>
        </w:rPr>
        <w:t xml:space="preserve"> </w:t>
      </w:r>
      <w:r w:rsidR="00A1400C" w:rsidRPr="002E7A3C">
        <w:rPr>
          <w:b/>
          <w:sz w:val="22"/>
        </w:rPr>
        <w:t>“</w:t>
      </w:r>
      <w:r>
        <w:rPr>
          <w:b/>
          <w:sz w:val="22"/>
        </w:rPr>
        <w:t>Energy Answers</w:t>
      </w:r>
      <w:r w:rsidR="00A1400C" w:rsidRPr="002E7A3C">
        <w:rPr>
          <w:b/>
          <w:sz w:val="22"/>
        </w:rPr>
        <w:t>”</w:t>
      </w:r>
      <w:r w:rsidR="002E7A3C">
        <w:rPr>
          <w:sz w:val="22"/>
        </w:rPr>
        <w:t xml:space="preserve"> to all types of facilities</w:t>
      </w:r>
      <w:r w:rsidR="00E126AC">
        <w:rPr>
          <w:sz w:val="22"/>
        </w:rPr>
        <w:t>.</w:t>
      </w:r>
    </w:p>
    <w:p w:rsidR="0001463E" w:rsidRDefault="006911E5" w:rsidP="000D02FA">
      <w:pPr>
        <w:pStyle w:val="BodyText"/>
        <w:numPr>
          <w:ilvl w:val="0"/>
          <w:numId w:val="10"/>
        </w:numPr>
        <w:jc w:val="both"/>
        <w:rPr>
          <w:sz w:val="22"/>
        </w:rPr>
      </w:pPr>
      <w:r>
        <w:rPr>
          <w:sz w:val="22"/>
        </w:rPr>
        <w:t>E</w:t>
      </w:r>
      <w:r w:rsidR="005E3692">
        <w:rPr>
          <w:sz w:val="22"/>
        </w:rPr>
        <w:t>mploy</w:t>
      </w:r>
      <w:r>
        <w:rPr>
          <w:sz w:val="22"/>
        </w:rPr>
        <w:t>ing</w:t>
      </w:r>
      <w:r w:rsidR="005E3692">
        <w:rPr>
          <w:sz w:val="22"/>
        </w:rPr>
        <w:t xml:space="preserve"> </w:t>
      </w:r>
      <w:r w:rsidR="00B111FF">
        <w:rPr>
          <w:sz w:val="22"/>
        </w:rPr>
        <w:t xml:space="preserve">high tech </w:t>
      </w:r>
      <w:r w:rsidR="000D02FA">
        <w:rPr>
          <w:sz w:val="22"/>
        </w:rPr>
        <w:t>solutions</w:t>
      </w:r>
      <w:r w:rsidR="00E126AC">
        <w:rPr>
          <w:sz w:val="22"/>
        </w:rPr>
        <w:t xml:space="preserve"> </w:t>
      </w:r>
      <w:r w:rsidR="0001463E">
        <w:rPr>
          <w:sz w:val="22"/>
        </w:rPr>
        <w:t>that can</w:t>
      </w:r>
      <w:r w:rsidR="00B111FF">
        <w:rPr>
          <w:sz w:val="22"/>
        </w:rPr>
        <w:t xml:space="preserve"> promote </w:t>
      </w:r>
      <w:r w:rsidR="0001463E">
        <w:rPr>
          <w:sz w:val="22"/>
        </w:rPr>
        <w:t xml:space="preserve">energy </w:t>
      </w:r>
      <w:r>
        <w:rPr>
          <w:sz w:val="22"/>
        </w:rPr>
        <w:t xml:space="preserve">cost </w:t>
      </w:r>
      <w:r w:rsidR="0001463E">
        <w:rPr>
          <w:sz w:val="22"/>
        </w:rPr>
        <w:t>savings</w:t>
      </w:r>
      <w:r w:rsidR="005E3692">
        <w:rPr>
          <w:sz w:val="22"/>
        </w:rPr>
        <w:t xml:space="preserve"> on mechanical and electrical equipment </w:t>
      </w:r>
    </w:p>
    <w:p w:rsidR="00E126AC" w:rsidRDefault="00D21060" w:rsidP="0001463E">
      <w:pPr>
        <w:pStyle w:val="BodyText"/>
        <w:numPr>
          <w:ilvl w:val="0"/>
          <w:numId w:val="10"/>
        </w:numPr>
        <w:jc w:val="both"/>
        <w:rPr>
          <w:sz w:val="22"/>
        </w:rPr>
      </w:pPr>
      <w:r>
        <w:rPr>
          <w:sz w:val="22"/>
        </w:rPr>
        <w:t>Through our ConServ Energy Group we are experts in state of the art “</w:t>
      </w:r>
      <w:proofErr w:type="spellStart"/>
      <w:r>
        <w:rPr>
          <w:sz w:val="22"/>
        </w:rPr>
        <w:t>MagLev</w:t>
      </w:r>
      <w:proofErr w:type="spellEnd"/>
      <w:r>
        <w:rPr>
          <w:sz w:val="22"/>
        </w:rPr>
        <w:t>” chillers</w:t>
      </w:r>
      <w:r w:rsidR="00CB1D7B">
        <w:rPr>
          <w:sz w:val="22"/>
        </w:rPr>
        <w:t>,  saving 50% on energy</w:t>
      </w:r>
    </w:p>
    <w:p w:rsidR="000D02FA" w:rsidRDefault="00A1400C" w:rsidP="000D02FA">
      <w:pPr>
        <w:pStyle w:val="BodyText"/>
        <w:numPr>
          <w:ilvl w:val="0"/>
          <w:numId w:val="10"/>
        </w:numPr>
        <w:jc w:val="both"/>
        <w:rPr>
          <w:sz w:val="22"/>
        </w:rPr>
      </w:pPr>
      <w:r>
        <w:rPr>
          <w:sz w:val="22"/>
        </w:rPr>
        <w:t xml:space="preserve">Heat recovery is also </w:t>
      </w:r>
      <w:r w:rsidR="002E7A3C">
        <w:rPr>
          <w:sz w:val="22"/>
        </w:rPr>
        <w:t xml:space="preserve">a </w:t>
      </w:r>
      <w:r>
        <w:rPr>
          <w:sz w:val="22"/>
        </w:rPr>
        <w:t>ConServ</w:t>
      </w:r>
      <w:r w:rsidR="0001463E">
        <w:rPr>
          <w:sz w:val="22"/>
        </w:rPr>
        <w:t xml:space="preserve"> Energy</w:t>
      </w:r>
      <w:r w:rsidR="00CB1D7B">
        <w:rPr>
          <w:sz w:val="22"/>
        </w:rPr>
        <w:t xml:space="preserve"> specialty</w:t>
      </w:r>
      <w:r w:rsidR="0001463E">
        <w:rPr>
          <w:sz w:val="22"/>
        </w:rPr>
        <w:t xml:space="preserve"> </w:t>
      </w:r>
      <w:r w:rsidR="00CB1D7B">
        <w:rPr>
          <w:sz w:val="22"/>
        </w:rPr>
        <w:t xml:space="preserve"> capturing waste heat from boilers and other processes</w:t>
      </w:r>
      <w:r w:rsidR="000D02FA">
        <w:rPr>
          <w:sz w:val="22"/>
        </w:rPr>
        <w:t xml:space="preserve"> </w:t>
      </w:r>
    </w:p>
    <w:p w:rsidR="00E126AC" w:rsidRDefault="00A1400C">
      <w:pPr>
        <w:pStyle w:val="BodyText"/>
        <w:numPr>
          <w:ilvl w:val="0"/>
          <w:numId w:val="10"/>
        </w:numPr>
        <w:jc w:val="both"/>
        <w:rPr>
          <w:sz w:val="22"/>
        </w:rPr>
      </w:pPr>
      <w:r>
        <w:rPr>
          <w:sz w:val="22"/>
        </w:rPr>
        <w:t>Variable frequency drives can</w:t>
      </w:r>
      <w:r w:rsidR="002E7A3C">
        <w:rPr>
          <w:sz w:val="22"/>
        </w:rPr>
        <w:t xml:space="preserve"> </w:t>
      </w:r>
      <w:r>
        <w:rPr>
          <w:sz w:val="22"/>
        </w:rPr>
        <w:t>save energy</w:t>
      </w:r>
      <w:r w:rsidR="002E7A3C">
        <w:rPr>
          <w:sz w:val="22"/>
        </w:rPr>
        <w:t xml:space="preserve"> by the power of 3 on pumps, fans, and other motor applications</w:t>
      </w:r>
    </w:p>
    <w:p w:rsidR="00E126AC" w:rsidRDefault="00B529DE">
      <w:pPr>
        <w:pStyle w:val="BodyText"/>
        <w:jc w:val="both"/>
        <w:rPr>
          <w:b/>
          <w:bCs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3184525" cy="605155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60515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AC" w:rsidRDefault="00F23AA0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For</w:t>
                            </w:r>
                            <w:r w:rsidR="000D02F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our rat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e study t</w:t>
                            </w:r>
                            <w:r w:rsidR="00E126A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here is absolutely no cost or risk to you - We get paid ONLY if we save you money and have secured and documented your savings</w:t>
                            </w:r>
                            <w:r w:rsidR="000D02F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E126AC" w:rsidRDefault="00E12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0;margin-top:3.8pt;width:250.75pt;height:4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" fillcolor="#ddd">
                <v:textbox>
                  <w:txbxContent>
                    <w:p w:rsidR="00E126AC" w:rsidRDefault="00F23AA0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For</w:t>
                      </w:r>
                      <w:r w:rsidR="000D02FA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our rat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e study t</w:t>
                      </w:r>
                      <w:r w:rsidR="00E126A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here is absolutely no cost or risk to you - We get paid ONLY if we save you money and have secured and documented your savings</w:t>
                      </w:r>
                      <w:r w:rsidR="000D02FA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:rsidR="00E126AC" w:rsidRDefault="00E126AC"/>
                  </w:txbxContent>
                </v:textbox>
              </v:shape>
            </w:pict>
          </mc:Fallback>
        </mc:AlternateContent>
      </w:r>
      <w:r w:rsidR="00E126AC">
        <w:rPr>
          <w:sz w:val="22"/>
        </w:rPr>
        <w:t xml:space="preserve"> </w:t>
      </w:r>
    </w:p>
    <w:p w:rsidR="00E126AC" w:rsidRDefault="00E126AC">
      <w:pPr>
        <w:pStyle w:val="BodyText"/>
        <w:jc w:val="both"/>
        <w:rPr>
          <w:b/>
          <w:bCs/>
          <w:sz w:val="22"/>
        </w:rPr>
      </w:pPr>
    </w:p>
    <w:p w:rsidR="00E126AC" w:rsidRDefault="00E126AC">
      <w:pPr>
        <w:pStyle w:val="BodyText"/>
        <w:jc w:val="both"/>
        <w:rPr>
          <w:b/>
          <w:bCs/>
          <w:sz w:val="22"/>
        </w:rPr>
      </w:pPr>
      <w:r>
        <w:rPr>
          <w:noProof/>
          <w:sz w:val="20"/>
        </w:rPr>
        <w:pict>
          <v:shape id="_x0000_s1036" type="#_x0000_t75" style="position:absolute;left:0;text-align:left;margin-left:14.75pt;margin-top:22.7pt;width:227.15pt;height:156.85pt;z-index:251659264" stroked="t">
            <v:imagedata r:id="rId10" o:title=""/>
          </v:shape>
          <o:OLEObject Type="Embed" ProgID="PI3.Image" ShapeID="_x0000_s1036" DrawAspect="Content" ObjectID="_1532441323" r:id="rId11"/>
        </w:pict>
      </w:r>
    </w:p>
    <w:p w:rsidR="00E126AC" w:rsidRDefault="00E126AC">
      <w:pPr>
        <w:pStyle w:val="BodyText"/>
        <w:jc w:val="both"/>
        <w:rPr>
          <w:sz w:val="22"/>
        </w:rPr>
      </w:pPr>
    </w:p>
    <w:p w:rsidR="00E126AC" w:rsidRDefault="00E126AC">
      <w:pPr>
        <w:pStyle w:val="BodyText"/>
        <w:jc w:val="both"/>
        <w:rPr>
          <w:sz w:val="22"/>
        </w:rPr>
      </w:pPr>
    </w:p>
    <w:p w:rsidR="00E126AC" w:rsidRDefault="00E126AC">
      <w:pPr>
        <w:pStyle w:val="BodyText"/>
        <w:jc w:val="both"/>
        <w:rPr>
          <w:sz w:val="22"/>
        </w:rPr>
      </w:pPr>
    </w:p>
    <w:p w:rsidR="00E126AC" w:rsidRDefault="00E126AC">
      <w:pPr>
        <w:pStyle w:val="BodyText"/>
        <w:jc w:val="both"/>
        <w:rPr>
          <w:sz w:val="22"/>
        </w:rPr>
      </w:pPr>
    </w:p>
    <w:p w:rsidR="00E126AC" w:rsidRDefault="00E126AC">
      <w:pPr>
        <w:pStyle w:val="BodyText"/>
        <w:jc w:val="both"/>
        <w:rPr>
          <w:sz w:val="22"/>
        </w:rPr>
      </w:pPr>
    </w:p>
    <w:p w:rsidR="00E126AC" w:rsidRDefault="00E126AC">
      <w:pPr>
        <w:pStyle w:val="BodyText"/>
        <w:jc w:val="both"/>
        <w:rPr>
          <w:sz w:val="22"/>
        </w:rPr>
      </w:pPr>
    </w:p>
    <w:p w:rsidR="00E126AC" w:rsidRDefault="00E126AC">
      <w:pPr>
        <w:pStyle w:val="BodyText"/>
        <w:jc w:val="center"/>
        <w:rPr>
          <w:i/>
          <w:iCs/>
          <w:spacing w:val="0"/>
          <w:sz w:val="22"/>
        </w:rPr>
      </w:pPr>
    </w:p>
    <w:p w:rsidR="00E126AC" w:rsidRDefault="0077176A">
      <w:pPr>
        <w:pStyle w:val="BodyText"/>
        <w:jc w:val="center"/>
        <w:rPr>
          <w:i/>
          <w:iCs/>
          <w:spacing w:val="0"/>
          <w:sz w:val="22"/>
        </w:rPr>
      </w:pPr>
      <w:r>
        <w:rPr>
          <w:i/>
          <w:iCs/>
          <w:sz w:val="22"/>
        </w:rPr>
        <w:lastRenderedPageBreak/>
        <w:pict>
          <v:shape id="_x0000_s1037" type="#_x0000_t75" style="position:absolute;left:0;text-align:left;margin-left:5.55pt;margin-top:3.1pt;width:233.05pt;height:152.6pt;z-index:251660288" o:allowoverlap="f" stroked="t">
            <v:imagedata r:id="rId12" o:title=""/>
          </v:shape>
          <o:OLEObject Type="Embed" ProgID="PI3.Image" ShapeID="_x0000_s1037" DrawAspect="Content" ObjectID="_1532441324" r:id="rId13"/>
        </w:pict>
      </w:r>
    </w:p>
    <w:p w:rsidR="00E126AC" w:rsidRDefault="00E126AC">
      <w:pPr>
        <w:pStyle w:val="BodyText"/>
        <w:jc w:val="center"/>
        <w:rPr>
          <w:i/>
          <w:iCs/>
          <w:spacing w:val="0"/>
          <w:sz w:val="22"/>
        </w:rPr>
      </w:pPr>
    </w:p>
    <w:p w:rsidR="00E126AC" w:rsidRDefault="00E126AC">
      <w:pPr>
        <w:pStyle w:val="BodyText"/>
        <w:jc w:val="center"/>
        <w:rPr>
          <w:i/>
          <w:iCs/>
          <w:spacing w:val="0"/>
          <w:sz w:val="22"/>
        </w:rPr>
      </w:pPr>
    </w:p>
    <w:p w:rsidR="00E126AC" w:rsidRDefault="00E126AC">
      <w:pPr>
        <w:pStyle w:val="BodyText"/>
        <w:jc w:val="center"/>
        <w:rPr>
          <w:i/>
          <w:iCs/>
          <w:spacing w:val="0"/>
          <w:sz w:val="22"/>
        </w:rPr>
      </w:pPr>
    </w:p>
    <w:p w:rsidR="00E126AC" w:rsidRDefault="00E126AC">
      <w:pPr>
        <w:pStyle w:val="BodyText"/>
        <w:jc w:val="center"/>
        <w:rPr>
          <w:i/>
          <w:iCs/>
          <w:spacing w:val="0"/>
        </w:rPr>
      </w:pPr>
    </w:p>
    <w:p w:rsidR="00E126AC" w:rsidRDefault="00E126AC">
      <w:pPr>
        <w:pStyle w:val="BodyText"/>
        <w:jc w:val="center"/>
        <w:rPr>
          <w:i/>
          <w:iCs/>
          <w:spacing w:val="0"/>
        </w:rPr>
      </w:pPr>
    </w:p>
    <w:p w:rsidR="0077176A" w:rsidRDefault="0077176A">
      <w:pPr>
        <w:pStyle w:val="BodyText"/>
        <w:jc w:val="center"/>
        <w:rPr>
          <w:i/>
          <w:iCs/>
          <w:spacing w:val="0"/>
          <w:sz w:val="22"/>
        </w:rPr>
      </w:pPr>
    </w:p>
    <w:p w:rsidR="00E126AC" w:rsidRDefault="00E126AC">
      <w:pPr>
        <w:pStyle w:val="BodyText"/>
        <w:jc w:val="center"/>
        <w:rPr>
          <w:i/>
          <w:iCs/>
          <w:spacing w:val="0"/>
          <w:sz w:val="22"/>
        </w:rPr>
      </w:pPr>
      <w:r>
        <w:rPr>
          <w:i/>
          <w:iCs/>
          <w:spacing w:val="0"/>
          <w:sz w:val="22"/>
        </w:rPr>
        <w:t xml:space="preserve">In his representation of clients before regulatory agencies across the country, </w:t>
      </w:r>
      <w:smartTag w:uri="urn:schemas-microsoft-com:office:smarttags" w:element="PersonName">
        <w:r>
          <w:rPr>
            <w:i/>
            <w:iCs/>
            <w:spacing w:val="0"/>
            <w:sz w:val="22"/>
          </w:rPr>
          <w:t>Paul Holland</w:t>
        </w:r>
      </w:smartTag>
      <w:r>
        <w:rPr>
          <w:i/>
          <w:iCs/>
          <w:spacing w:val="0"/>
          <w:sz w:val="22"/>
        </w:rPr>
        <w:t xml:space="preserve"> has been successful 100% of the time.</w:t>
      </w:r>
    </w:p>
    <w:p w:rsidR="00E126AC" w:rsidRDefault="00B529DE">
      <w:pPr>
        <w:jc w:val="both"/>
        <w:rPr>
          <w:spacing w:val="-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835025</wp:posOffset>
                </wp:positionV>
                <wp:extent cx="3193415" cy="908050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9080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AC" w:rsidRDefault="00E126AC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It's quick and easy - Very little of your time is required. Just a</w:t>
                            </w:r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uthorize us to have talks with your utilities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.  We will </w:t>
                            </w:r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try to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develop innovative</w:t>
                            </w:r>
                            <w:r w:rsidR="00D4537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rates and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purchasing strategies with them</w:t>
                            </w:r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 xml:space="preserve"> and then bring the savings plan back to you for your final approval. </w:t>
                            </w:r>
                            <w:proofErr w:type="spellStart"/>
                            <w:proofErr w:type="gramStart"/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animplementation</w:t>
                            </w:r>
                            <w:proofErr w:type="spellEnd"/>
                            <w:proofErr w:type="gramEnd"/>
                            <w:r w:rsidR="0052295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.4pt;margin-top:65.75pt;width:251.45pt;height:7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" fillcolor="#ddd">
                <v:textbox>
                  <w:txbxContent>
                    <w:p w:rsidR="00E126AC" w:rsidRDefault="00E126AC"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It's quick and easy - Very little of your time is required. Just a</w:t>
                      </w:r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uthorize us to have talks with your utilities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.  We will </w:t>
                      </w:r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try to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develop innovative</w:t>
                      </w:r>
                      <w:r w:rsidR="00D4537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rates and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purchasing strategies with them</w:t>
                      </w:r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 xml:space="preserve"> and then bring the savings plan back to you for your final approval. </w:t>
                      </w:r>
                      <w:proofErr w:type="spellStart"/>
                      <w:proofErr w:type="gramStart"/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animplementation</w:t>
                      </w:r>
                      <w:proofErr w:type="spellEnd"/>
                      <w:proofErr w:type="gramEnd"/>
                      <w:r w:rsidR="0052295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126AC">
        <w:rPr>
          <w:b/>
          <w:bCs/>
        </w:rPr>
        <w:t>QUALIFYING CLIENTS</w:t>
      </w:r>
      <w:r w:rsidR="00E126AC">
        <w:t xml:space="preserve"> –</w:t>
      </w:r>
      <w:r w:rsidR="00E126AC">
        <w:rPr>
          <w:spacing w:val="-5"/>
        </w:rPr>
        <w:t xml:space="preserve">Our clients </w:t>
      </w:r>
      <w:r w:rsidR="00522957">
        <w:rPr>
          <w:spacing w:val="-5"/>
        </w:rPr>
        <w:t xml:space="preserve">around the </w:t>
      </w:r>
      <w:smartTag w:uri="urn:schemas-microsoft-com:office:smarttags" w:element="country-region">
        <w:smartTag w:uri="urn:schemas-microsoft-com:office:smarttags" w:element="place">
          <w:r w:rsidR="00522957">
            <w:rPr>
              <w:spacing w:val="-5"/>
            </w:rPr>
            <w:t>U.S.</w:t>
          </w:r>
        </w:smartTag>
      </w:smartTag>
      <w:r w:rsidR="00522957">
        <w:rPr>
          <w:spacing w:val="-5"/>
        </w:rPr>
        <w:t xml:space="preserve"> </w:t>
      </w:r>
      <w:r w:rsidR="00E126AC">
        <w:rPr>
          <w:spacing w:val="-5"/>
        </w:rPr>
        <w:t>are typically large industrial or commerci</w:t>
      </w:r>
      <w:r w:rsidR="00503478">
        <w:rPr>
          <w:spacing w:val="-5"/>
        </w:rPr>
        <w:t xml:space="preserve">al users of electricity and </w:t>
      </w:r>
      <w:r w:rsidR="00522957">
        <w:rPr>
          <w:spacing w:val="-5"/>
        </w:rPr>
        <w:t xml:space="preserve">or natural </w:t>
      </w:r>
      <w:r w:rsidR="00503478">
        <w:rPr>
          <w:spacing w:val="-5"/>
        </w:rPr>
        <w:t>gas</w:t>
      </w:r>
      <w:r w:rsidR="00E126AC">
        <w:rPr>
          <w:spacing w:val="-5"/>
        </w:rPr>
        <w:t xml:space="preserve"> with minimum annual </w:t>
      </w:r>
      <w:r w:rsidR="00B111FF">
        <w:rPr>
          <w:spacing w:val="-5"/>
        </w:rPr>
        <w:t>total utility</w:t>
      </w:r>
      <w:r w:rsidR="00522957">
        <w:rPr>
          <w:spacing w:val="-5"/>
        </w:rPr>
        <w:t xml:space="preserve"> cost </w:t>
      </w:r>
      <w:r w:rsidR="00E126AC">
        <w:rPr>
          <w:spacing w:val="-5"/>
        </w:rPr>
        <w:t xml:space="preserve">of $500,000 for electricity </w:t>
      </w:r>
      <w:r w:rsidR="00B111FF">
        <w:rPr>
          <w:spacing w:val="-5"/>
        </w:rPr>
        <w:t>or</w:t>
      </w:r>
      <w:r w:rsidR="00E126AC">
        <w:rPr>
          <w:spacing w:val="-5"/>
        </w:rPr>
        <w:t xml:space="preserve"> $250,000 for </w:t>
      </w:r>
      <w:r w:rsidR="00503478">
        <w:rPr>
          <w:spacing w:val="-5"/>
        </w:rPr>
        <w:t xml:space="preserve">natural </w:t>
      </w:r>
      <w:r w:rsidR="00E126AC">
        <w:rPr>
          <w:spacing w:val="-5"/>
        </w:rPr>
        <w:t>gas.</w:t>
      </w:r>
    </w:p>
    <w:p w:rsidR="00E126AC" w:rsidRDefault="00E126AC">
      <w:pPr>
        <w:jc w:val="both"/>
        <w:rPr>
          <w:spacing w:val="-5"/>
        </w:rPr>
      </w:pPr>
      <w:r>
        <w:rPr>
          <w:spacing w:val="-5"/>
        </w:rPr>
        <w:br/>
      </w:r>
    </w:p>
    <w:p w:rsidR="00E126AC" w:rsidRDefault="00E126AC">
      <w:pPr>
        <w:rPr>
          <w:spacing w:val="-5"/>
        </w:rPr>
      </w:pPr>
    </w:p>
    <w:p w:rsidR="00E126AC" w:rsidRDefault="00E126AC">
      <w:pPr>
        <w:rPr>
          <w:spacing w:val="-5"/>
        </w:rPr>
      </w:pPr>
    </w:p>
    <w:p w:rsidR="00E126AC" w:rsidRDefault="00E126AC">
      <w:pPr>
        <w:pStyle w:val="BodyText"/>
        <w:jc w:val="center"/>
        <w:rPr>
          <w:rFonts w:ascii="Times New Roman" w:hAnsi="Times New Roman"/>
          <w:b/>
          <w:bCs/>
          <w:i/>
          <w:iCs/>
          <w:spacing w:val="0"/>
          <w:sz w:val="28"/>
        </w:rPr>
      </w:pPr>
      <w:r>
        <w:rPr>
          <w:b/>
          <w:bCs/>
          <w:spacing w:val="0"/>
          <w:sz w:val="16"/>
        </w:rPr>
        <w:br/>
      </w:r>
      <w:r>
        <w:rPr>
          <w:rFonts w:ascii="Times New Roman" w:hAnsi="Times New Roman"/>
          <w:b/>
          <w:bCs/>
          <w:i/>
          <w:iCs/>
          <w:spacing w:val="0"/>
          <w:sz w:val="28"/>
        </w:rPr>
        <w:t xml:space="preserve">The value we bring </w:t>
      </w:r>
      <w:r w:rsidR="00B111FF">
        <w:rPr>
          <w:rFonts w:ascii="Times New Roman" w:hAnsi="Times New Roman"/>
          <w:b/>
          <w:bCs/>
          <w:i/>
          <w:iCs/>
          <w:spacing w:val="0"/>
          <w:sz w:val="28"/>
        </w:rPr>
        <w:t xml:space="preserve">to energy cost savings </w:t>
      </w:r>
      <w:r>
        <w:rPr>
          <w:rFonts w:ascii="Times New Roman" w:hAnsi="Times New Roman"/>
          <w:b/>
          <w:bCs/>
          <w:i/>
          <w:iCs/>
          <w:spacing w:val="0"/>
          <w:sz w:val="28"/>
        </w:rPr>
        <w:t>requires extensive experience that is rarely, if ever, found in even the best companies.</w:t>
      </w:r>
    </w:p>
    <w:p w:rsidR="00E126AC" w:rsidRDefault="00E126AC">
      <w:pPr>
        <w:pStyle w:val="HeaderBase"/>
        <w:keepLines w:val="0"/>
        <w:pBdr>
          <w:bottom w:val="single" w:sz="4" w:space="1" w:color="auto"/>
        </w:pBdr>
        <w:tabs>
          <w:tab w:val="clear" w:pos="7200"/>
          <w:tab w:val="clear" w:pos="14400"/>
        </w:tabs>
        <w:rPr>
          <w:spacing w:val="0"/>
          <w:sz w:val="16"/>
        </w:rPr>
      </w:pPr>
    </w:p>
    <w:p w:rsidR="00E126AC" w:rsidRDefault="00E126AC">
      <w:pPr>
        <w:pStyle w:val="Heading4"/>
        <w:rPr>
          <w:rFonts w:ascii="Garamond" w:hAnsi="Garamond"/>
          <w:b/>
          <w:bCs/>
          <w:sz w:val="36"/>
        </w:rPr>
      </w:pPr>
      <w:r>
        <w:rPr>
          <w:rFonts w:ascii="Garamond" w:hAnsi="Garamond"/>
          <w:b/>
          <w:bCs/>
          <w:sz w:val="36"/>
        </w:rPr>
        <w:t>Energy Architects</w:t>
      </w:r>
    </w:p>
    <w:p w:rsidR="00E126AC" w:rsidRDefault="00E126AC">
      <w:pPr>
        <w:pStyle w:val="ReturnAddress"/>
        <w:rPr>
          <w:rFonts w:ascii="Garamond" w:hAnsi="Garamond"/>
          <w:b/>
          <w:bCs/>
          <w:sz w:val="28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Garamond" w:hAnsi="Garamond"/>
              <w:b/>
              <w:bCs/>
              <w:sz w:val="28"/>
            </w:rPr>
            <w:t>5123 Virginia Way</w:t>
          </w:r>
        </w:smartTag>
      </w:smartTag>
      <w:r>
        <w:rPr>
          <w:rFonts w:ascii="Garamond" w:hAnsi="Garamond"/>
          <w:b/>
          <w:bCs/>
          <w:sz w:val="28"/>
        </w:rPr>
        <w:t>, Suite C-21</w:t>
      </w:r>
      <w:r>
        <w:rPr>
          <w:rFonts w:ascii="Garamond" w:hAnsi="Garamond"/>
          <w:b/>
          <w:bCs/>
          <w:sz w:val="28"/>
        </w:rPr>
        <w:br/>
      </w:r>
      <w:smartTag w:uri="urn:schemas-microsoft-com:office:smarttags" w:element="place">
        <w:smartTag w:uri="urn:schemas-microsoft-com:office:smarttags" w:element="City">
          <w:r>
            <w:rPr>
              <w:rFonts w:ascii="Garamond" w:hAnsi="Garamond"/>
              <w:b/>
              <w:bCs/>
              <w:sz w:val="28"/>
            </w:rPr>
            <w:t>Brentwood</w:t>
          </w:r>
        </w:smartTag>
        <w:r>
          <w:rPr>
            <w:rFonts w:ascii="Garamond" w:hAnsi="Garamond"/>
            <w:b/>
            <w:bCs/>
            <w:sz w:val="28"/>
          </w:rPr>
          <w:t xml:space="preserve">, </w:t>
        </w:r>
        <w:smartTag w:uri="urn:schemas-microsoft-com:office:smarttags" w:element="State">
          <w:r>
            <w:rPr>
              <w:rFonts w:ascii="Garamond" w:hAnsi="Garamond"/>
              <w:b/>
              <w:bCs/>
              <w:sz w:val="28"/>
            </w:rPr>
            <w:t>TN</w:t>
          </w:r>
        </w:smartTag>
        <w:r>
          <w:rPr>
            <w:rFonts w:ascii="Garamond" w:hAnsi="Garamond"/>
            <w:b/>
            <w:bCs/>
            <w:sz w:val="28"/>
          </w:rPr>
          <w:t xml:space="preserve"> </w:t>
        </w:r>
        <w:smartTag w:uri="urn:schemas-microsoft-com:office:smarttags" w:element="PostalCode">
          <w:r>
            <w:rPr>
              <w:rFonts w:ascii="Garamond" w:hAnsi="Garamond"/>
              <w:b/>
              <w:bCs/>
              <w:sz w:val="28"/>
            </w:rPr>
            <w:t>37027</w:t>
          </w:r>
        </w:smartTag>
      </w:smartTag>
    </w:p>
    <w:p w:rsidR="00E126AC" w:rsidRDefault="00E126AC">
      <w:pPr>
        <w:pStyle w:val="ReturnAddress"/>
        <w:rPr>
          <w:rFonts w:ascii="Garamond" w:hAnsi="Garamond"/>
          <w:b/>
          <w:bCs/>
          <w:sz w:val="28"/>
        </w:rPr>
      </w:pPr>
      <w:r>
        <w:rPr>
          <w:rFonts w:ascii="Garamond" w:hAnsi="Garamond"/>
          <w:b/>
          <w:bCs/>
          <w:sz w:val="28"/>
        </w:rPr>
        <w:t xml:space="preserve">Office: (615) 221-9022 </w:t>
      </w:r>
      <w:r w:rsidR="0077176A">
        <w:rPr>
          <w:rFonts w:ascii="Garamond" w:hAnsi="Garamond"/>
          <w:b/>
          <w:bCs/>
          <w:sz w:val="28"/>
        </w:rPr>
        <w:t xml:space="preserve">• </w:t>
      </w:r>
      <w:r w:rsidRPr="0077176A">
        <w:rPr>
          <w:rFonts w:ascii="Garamond" w:hAnsi="Garamond"/>
          <w:b/>
          <w:bCs/>
          <w:sz w:val="28"/>
        </w:rPr>
        <w:t>Fax: (615) 221-9672</w:t>
      </w:r>
    </w:p>
    <w:p w:rsidR="00E126AC" w:rsidRDefault="00E126AC">
      <w:pPr>
        <w:pStyle w:val="ReturnAddress"/>
        <w:rPr>
          <w:rFonts w:ascii="Garamond" w:hAnsi="Garamond"/>
          <w:b/>
          <w:bCs/>
          <w:sz w:val="28"/>
        </w:rPr>
      </w:pPr>
      <w:r>
        <w:rPr>
          <w:rFonts w:ascii="Garamond" w:hAnsi="Garamond"/>
          <w:b/>
          <w:bCs/>
          <w:sz w:val="28"/>
        </w:rPr>
        <w:t>Paul W. Holland, P.E.</w:t>
      </w:r>
    </w:p>
    <w:p w:rsidR="00E126AC" w:rsidRDefault="00E126AC">
      <w:pPr>
        <w:pStyle w:val="ReturnAddress"/>
        <w:rPr>
          <w:rFonts w:ascii="Garamond" w:hAnsi="Garamond"/>
          <w:b/>
          <w:bCs/>
          <w:sz w:val="28"/>
        </w:rPr>
      </w:pPr>
      <w:r>
        <w:rPr>
          <w:rFonts w:ascii="Garamond" w:hAnsi="Garamond"/>
          <w:b/>
          <w:bCs/>
          <w:sz w:val="28"/>
        </w:rPr>
        <w:t xml:space="preserve">(E-mail)  </w:t>
      </w:r>
      <w:smartTag w:uri="urn:schemas-microsoft-com:office:smarttags" w:element="PersonName">
        <w:r>
          <w:rPr>
            <w:rFonts w:ascii="Garamond" w:hAnsi="Garamond"/>
            <w:b/>
            <w:bCs/>
            <w:sz w:val="28"/>
          </w:rPr>
          <w:t>pholland@energyarchitects.com</w:t>
        </w:r>
      </w:smartTag>
    </w:p>
    <w:p w:rsidR="00E126AC" w:rsidRDefault="00E126AC">
      <w:pPr>
        <w:pStyle w:val="ReturnAddress"/>
        <w:rPr>
          <w:b/>
          <w:bCs/>
          <w:sz w:val="22"/>
        </w:rPr>
      </w:pPr>
    </w:p>
    <w:p w:rsidR="00E126AC" w:rsidRDefault="00E126AC">
      <w:pPr>
        <w:pStyle w:val="ReturnAddress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iCs/>
          <w:spacing w:val="-5"/>
          <w:sz w:val="28"/>
        </w:rPr>
        <w:t>Additional information available at:</w:t>
      </w:r>
      <w:r>
        <w:rPr>
          <w:rFonts w:ascii="Times New Roman" w:hAnsi="Times New Roman"/>
          <w:sz w:val="28"/>
        </w:rPr>
        <w:t xml:space="preserve"> </w:t>
      </w:r>
    </w:p>
    <w:p w:rsidR="00E126AC" w:rsidRDefault="00E126AC">
      <w:pPr>
        <w:pStyle w:val="ReturnAddress"/>
        <w:rPr>
          <w:rFonts w:ascii="Times New Roman" w:hAnsi="Times New Roman"/>
          <w:i/>
          <w:iCs/>
          <w:spacing w:val="-5"/>
          <w:sz w:val="28"/>
        </w:rPr>
      </w:pPr>
      <w:r>
        <w:rPr>
          <w:rFonts w:ascii="Times New Roman" w:hAnsi="Times New Roman"/>
          <w:i/>
          <w:iCs/>
          <w:spacing w:val="-5"/>
          <w:sz w:val="28"/>
        </w:rPr>
        <w:t>http://www.energyarchitects.com</w:t>
      </w:r>
    </w:p>
    <w:sectPr w:rsidR="00E126AC">
      <w:type w:val="continuous"/>
      <w:pgSz w:w="12240" w:h="15840" w:code="1"/>
      <w:pgMar w:top="835" w:right="720" w:bottom="720" w:left="720" w:header="0" w:footer="0" w:gutter="0"/>
      <w:cols w:num="2" w:space="462" w:equalWidth="0">
        <w:col w:w="5040" w:space="720"/>
        <w:col w:w="5040"/>
      </w:cols>
      <w:titlePg/>
      <w:docGrid w:linePitch="1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B46" w:rsidRDefault="00C93B46">
      <w:r>
        <w:separator/>
      </w:r>
    </w:p>
  </w:endnote>
  <w:endnote w:type="continuationSeparator" w:id="0">
    <w:p w:rsidR="00C93B46" w:rsidRDefault="00C93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B46" w:rsidRDefault="00C93B46">
      <w:r>
        <w:separator/>
      </w:r>
    </w:p>
  </w:footnote>
  <w:footnote w:type="continuationSeparator" w:id="0">
    <w:p w:rsidR="00C93B46" w:rsidRDefault="00C93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B911E08"/>
    <w:multiLevelType w:val="hybridMultilevel"/>
    <w:tmpl w:val="845C1C30"/>
    <w:lvl w:ilvl="0" w:tplc="C6B474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7">
    <w:nsid w:val="53A7772A"/>
    <w:multiLevelType w:val="hybridMultilevel"/>
    <w:tmpl w:val="ED7690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9">
    <w:nsid w:val="6F416E21"/>
    <w:multiLevelType w:val="hybridMultilevel"/>
    <w:tmpl w:val="75D850E8"/>
    <w:lvl w:ilvl="0" w:tplc="EF08983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11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1"/>
  </w:num>
  <w:num w:numId="10">
    <w:abstractNumId w:val="7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9"/>
  <w:drawingGridVerticalSpacing w:val="8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D09"/>
    <w:rsid w:val="0001463E"/>
    <w:rsid w:val="00025B10"/>
    <w:rsid w:val="0007758A"/>
    <w:rsid w:val="000D02FA"/>
    <w:rsid w:val="00261BD1"/>
    <w:rsid w:val="002E7A3C"/>
    <w:rsid w:val="00310EFE"/>
    <w:rsid w:val="003F681C"/>
    <w:rsid w:val="004D4C80"/>
    <w:rsid w:val="00503478"/>
    <w:rsid w:val="00522957"/>
    <w:rsid w:val="005E3692"/>
    <w:rsid w:val="006141AA"/>
    <w:rsid w:val="00636C40"/>
    <w:rsid w:val="006911E5"/>
    <w:rsid w:val="006E2030"/>
    <w:rsid w:val="0077176A"/>
    <w:rsid w:val="007733B8"/>
    <w:rsid w:val="0087560A"/>
    <w:rsid w:val="009D3555"/>
    <w:rsid w:val="00A1400C"/>
    <w:rsid w:val="00A32357"/>
    <w:rsid w:val="00B050BD"/>
    <w:rsid w:val="00B111FF"/>
    <w:rsid w:val="00B228F4"/>
    <w:rsid w:val="00B529DE"/>
    <w:rsid w:val="00B962EF"/>
    <w:rsid w:val="00C21D09"/>
    <w:rsid w:val="00C93B46"/>
    <w:rsid w:val="00CB1D7B"/>
    <w:rsid w:val="00D21060"/>
    <w:rsid w:val="00D45377"/>
    <w:rsid w:val="00D776FC"/>
    <w:rsid w:val="00E126AC"/>
    <w:rsid w:val="00E41989"/>
    <w:rsid w:val="00EC351F"/>
    <w:rsid w:val="00EC4B68"/>
    <w:rsid w:val="00ED3EB7"/>
    <w:rsid w:val="00F23AA0"/>
    <w:rsid w:val="00FC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PersonName"/>
  <w:shapeDefaults>
    <o:shapedefaults v:ext="edit" spidmax="1038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DocumentLabel"/>
    <w:next w:val="Heading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Heading2">
    <w:name w:val="heading 2"/>
    <w:basedOn w:val="Normal"/>
    <w:next w:val="BodyText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3">
    <w:name w:val="heading 3"/>
    <w:basedOn w:val="Normal"/>
    <w:next w:val="Normal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Heading4">
    <w:name w:val="heading 4"/>
    <w:basedOn w:val="Normal"/>
    <w:next w:val="BodyText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Heading6">
    <w:name w:val="heading 6"/>
    <w:basedOn w:val="Normal"/>
    <w:next w:val="BodyText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Heading7">
    <w:name w:val="heading 7"/>
    <w:basedOn w:val="Normal"/>
    <w:next w:val="BodyText"/>
    <w:qFormat/>
    <w:pPr>
      <w:keepNext/>
      <w:outlineLvl w:val="6"/>
    </w:pPr>
    <w:rPr>
      <w:b/>
      <w:spacing w:val="-5"/>
      <w:kern w:val="28"/>
      <w:sz w:val="24"/>
    </w:rPr>
  </w:style>
  <w:style w:type="paragraph" w:styleId="Heading8">
    <w:name w:val="heading 8"/>
    <w:basedOn w:val="Normal"/>
    <w:next w:val="BodyText"/>
    <w:qFormat/>
    <w:pPr>
      <w:keepNext/>
      <w:outlineLvl w:val="7"/>
    </w:pPr>
    <w:rPr>
      <w:i/>
      <w:spacing w:val="5"/>
      <w:kern w:val="28"/>
      <w:sz w:val="24"/>
    </w:rPr>
  </w:style>
  <w:style w:type="paragraph" w:styleId="Heading9">
    <w:name w:val="heading 9"/>
    <w:basedOn w:val="Normal"/>
    <w:next w:val="BodyText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pacing w:val="-5"/>
      <w:sz w:val="24"/>
    </w:rPr>
  </w:style>
  <w:style w:type="paragraph" w:customStyle="1" w:styleId="BlockQuotation">
    <w:name w:val="Block Quotation"/>
    <w:basedOn w:val="BodyText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5" w:right="245"/>
      <w:jc w:val="both"/>
    </w:pPr>
    <w:rPr>
      <w:rFonts w:ascii="Times New Roman" w:hAnsi="Times New Roman"/>
      <w:b/>
      <w:bCs/>
      <w:i/>
      <w:sz w:val="22"/>
    </w:rPr>
  </w:style>
  <w:style w:type="paragraph" w:customStyle="1" w:styleId="Picture">
    <w:name w:val="Picture"/>
    <w:basedOn w:val="BodyText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ListNumber">
    <w:name w:val="List Number"/>
    <w:basedOn w:val="List"/>
    <w:pPr>
      <w:tabs>
        <w:tab w:val="clear" w:pos="720"/>
      </w:tabs>
      <w:spacing w:after="240"/>
      <w:ind w:left="0" w:firstLine="0"/>
    </w:pPr>
  </w:style>
  <w:style w:type="paragraph" w:customStyle="1" w:styleId="SubtitleCover">
    <w:name w:val="Subtitle Cover"/>
    <w:basedOn w:val="Normal"/>
    <w:next w:val="Normal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CompanyName">
    <w:name w:val="Company Name"/>
    <w:basedOn w:val="Normal"/>
    <w:next w:val="TitleCover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TitleCover">
    <w:name w:val="Title Cover"/>
    <w:basedOn w:val="HeadingBase"/>
    <w:next w:val="SubtitleCover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Emphasis">
    <w:name w:val="Emphasis"/>
    <w:qFormat/>
    <w:rPr>
      <w:b/>
      <w:spacing w:val="-10"/>
    </w:rPr>
  </w:style>
  <w:style w:type="paragraph" w:customStyle="1" w:styleId="ReturnAddress">
    <w:name w:val="Return Address"/>
    <w:basedOn w:val="Address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Icon2">
    <w:name w:val="Icon 2"/>
    <w:basedOn w:val="Normal"/>
    <w:next w:val="Heading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ist">
    <w:name w:val="List"/>
    <w:basedOn w:val="BodyText"/>
    <w:pPr>
      <w:tabs>
        <w:tab w:val="left" w:pos="720"/>
      </w:tabs>
      <w:spacing w:after="80"/>
      <w:ind w:left="720" w:hanging="360"/>
    </w:pPr>
  </w:style>
  <w:style w:type="paragraph" w:customStyle="1" w:styleId="Address">
    <w:name w:val="Address"/>
    <w:basedOn w:val="BodyText"/>
    <w:pPr>
      <w:keepLines/>
      <w:spacing w:after="0"/>
    </w:pPr>
  </w:style>
  <w:style w:type="paragraph" w:styleId="BodyTextIndent">
    <w:name w:val="Body Text Indent"/>
    <w:basedOn w:val="BodyText"/>
    <w:pPr>
      <w:ind w:firstLine="240"/>
    </w:pPr>
  </w:style>
  <w:style w:type="paragraph" w:customStyle="1" w:styleId="BodyTextKeep">
    <w:name w:val="Body Text Keep"/>
    <w:basedOn w:val="BodyText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Caption">
    <w:name w:val="caption"/>
    <w:basedOn w:val="Picture"/>
    <w:next w:val="BodyText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pPr>
      <w:tabs>
        <w:tab w:val="left" w:pos="187"/>
      </w:tabs>
    </w:pPr>
    <w:rPr>
      <w:sz w:val="18"/>
    </w:rPr>
  </w:style>
  <w:style w:type="paragraph" w:styleId="Date">
    <w:name w:val="Date"/>
    <w:basedOn w:val="BodyText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Heading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FootnoteBase">
    <w:name w:val="Footnote Base"/>
    <w:basedOn w:val="Normal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EndnoteText">
    <w:name w:val="endnote text"/>
    <w:basedOn w:val="FootnoteBase"/>
    <w:semiHidden/>
    <w:pPr>
      <w:spacing w:after="120"/>
    </w:pPr>
    <w:rPr>
      <w:rFonts w:ascii="Times New Roman" w:hAnsi="Times New Roman"/>
    </w:rPr>
  </w:style>
  <w:style w:type="paragraph" w:customStyle="1" w:styleId="HeaderBase">
    <w:name w:val="Header Base"/>
    <w:basedOn w:val="Normal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er">
    <w:name w:val="footer"/>
    <w:basedOn w:val="HeaderBase"/>
  </w:style>
  <w:style w:type="paragraph" w:customStyle="1" w:styleId="FooterEven">
    <w:name w:val="Footer Even"/>
    <w:basedOn w:val="Footer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ooterFirst">
    <w:name w:val="Footer First"/>
    <w:basedOn w:val="Footer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ooterOdd">
    <w:name w:val="Footer Odd"/>
    <w:basedOn w:val="Footer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FootnoteBase"/>
    <w:semiHidden/>
    <w:pPr>
      <w:spacing w:after="120"/>
    </w:pPr>
  </w:style>
  <w:style w:type="paragraph" w:styleId="Header">
    <w:name w:val="header"/>
    <w:basedOn w:val="HeaderBase"/>
  </w:style>
  <w:style w:type="paragraph" w:customStyle="1" w:styleId="HeaderEven">
    <w:name w:val="Header Even"/>
    <w:basedOn w:val="Header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HeaderFirst">
    <w:name w:val="Header First"/>
    <w:basedOn w:val="Header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HeaderOdd">
    <w:name w:val="Header Odd"/>
    <w:basedOn w:val="Header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HeadingBase">
    <w:name w:val="Heading Base"/>
    <w:basedOn w:val="Normal"/>
    <w:next w:val="BodyText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</w:style>
  <w:style w:type="character" w:customStyle="1" w:styleId="Lead-inEmphasis">
    <w:name w:val="Lead-in Emphasis"/>
    <w:rPr>
      <w:caps/>
      <w:sz w:val="20"/>
    </w:rPr>
  </w:style>
  <w:style w:type="paragraph" w:styleId="List2">
    <w:name w:val="List 2"/>
    <w:basedOn w:val="List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pPr>
      <w:tabs>
        <w:tab w:val="clear" w:pos="720"/>
        <w:tab w:val="left" w:pos="2160"/>
      </w:tabs>
      <w:ind w:left="2160"/>
    </w:pPr>
  </w:style>
  <w:style w:type="paragraph" w:styleId="ListContinue">
    <w:name w:val="List Continue"/>
    <w:basedOn w:val="List"/>
    <w:pPr>
      <w:tabs>
        <w:tab w:val="clear" w:pos="720"/>
      </w:tabs>
      <w:spacing w:after="240"/>
      <w:ind w:left="0" w:firstLine="0"/>
    </w:pPr>
  </w:style>
  <w:style w:type="paragraph" w:styleId="ListContinue2">
    <w:name w:val="List Continue 2"/>
    <w:basedOn w:val="ListContinue"/>
    <w:pPr>
      <w:ind w:left="360"/>
    </w:pPr>
  </w:style>
  <w:style w:type="paragraph" w:styleId="ListContinue3">
    <w:name w:val="List Continue 3"/>
    <w:basedOn w:val="ListContinue"/>
    <w:pPr>
      <w:ind w:left="720"/>
    </w:pPr>
  </w:style>
  <w:style w:type="paragraph" w:styleId="ListContinue4">
    <w:name w:val="List Continue 4"/>
    <w:basedOn w:val="ListContinue"/>
    <w:pPr>
      <w:ind w:left="1080"/>
    </w:pPr>
  </w:style>
  <w:style w:type="paragraph" w:styleId="ListContinue5">
    <w:name w:val="List Continue 5"/>
    <w:basedOn w:val="ListContinue"/>
    <w:pPr>
      <w:ind w:left="1440"/>
    </w:pPr>
  </w:style>
  <w:style w:type="paragraph" w:customStyle="1" w:styleId="ListFirst">
    <w:name w:val="List First"/>
    <w:basedOn w:val="List"/>
    <w:next w:val="List"/>
    <w:pPr>
      <w:spacing w:after="240"/>
      <w:ind w:left="360" w:firstLine="0"/>
    </w:pPr>
  </w:style>
  <w:style w:type="paragraph" w:customStyle="1" w:styleId="ListLast">
    <w:name w:val="List Last"/>
    <w:basedOn w:val="List"/>
    <w:next w:val="BodyText"/>
    <w:pPr>
      <w:spacing w:after="240"/>
      <w:ind w:left="360" w:firstLine="0"/>
    </w:pPr>
  </w:style>
  <w:style w:type="paragraph" w:styleId="ListNumber2">
    <w:name w:val="List Number 2"/>
    <w:basedOn w:val="ListNumber"/>
    <w:pPr>
      <w:ind w:left="360"/>
    </w:pPr>
  </w:style>
  <w:style w:type="paragraph" w:styleId="ListNumber3">
    <w:name w:val="List Number 3"/>
    <w:basedOn w:val="ListNumber"/>
    <w:pPr>
      <w:ind w:left="720"/>
    </w:pPr>
  </w:style>
  <w:style w:type="paragraph" w:styleId="ListNumber4">
    <w:name w:val="List Number 4"/>
    <w:basedOn w:val="ListNumber"/>
    <w:pPr>
      <w:ind w:left="1080"/>
    </w:pPr>
  </w:style>
  <w:style w:type="paragraph" w:styleId="ListNumber5">
    <w:name w:val="List Number 5"/>
    <w:basedOn w:val="ListNumber"/>
    <w:pPr>
      <w:ind w:left="1440"/>
    </w:pPr>
  </w:style>
  <w:style w:type="paragraph" w:customStyle="1" w:styleId="ListNumberFirst">
    <w:name w:val="List Number First"/>
    <w:basedOn w:val="ListNumber"/>
    <w:next w:val="ListNumber"/>
  </w:style>
  <w:style w:type="paragraph" w:customStyle="1" w:styleId="ListNumberLast">
    <w:name w:val="List Number Last"/>
    <w:basedOn w:val="ListNumber"/>
    <w:next w:val="BodyText"/>
  </w:style>
  <w:style w:type="paragraph" w:styleId="MacroText">
    <w:name w:val="macro"/>
    <w:basedOn w:val="BodyText"/>
    <w:semiHidden/>
    <w:pPr>
      <w:spacing w:after="120"/>
    </w:pPr>
    <w:rPr>
      <w:rFonts w:ascii="Courier New" w:hAnsi="Courier New"/>
    </w:rPr>
  </w:style>
  <w:style w:type="character" w:styleId="PageNumber">
    <w:name w:val="page number"/>
    <w:rPr>
      <w:b/>
    </w:rPr>
  </w:style>
  <w:style w:type="paragraph" w:customStyle="1" w:styleId="ss">
    <w:name w:val="ss"/>
    <w:basedOn w:val="ReturnAddress"/>
  </w:style>
  <w:style w:type="paragraph" w:customStyle="1" w:styleId="SubjectLine">
    <w:name w:val="Subject Line"/>
    <w:basedOn w:val="BodyText"/>
    <w:next w:val="BodyText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Superscript">
    <w:name w:val="Superscript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rPr>
      <w:rFonts w:ascii="Times New Roman" w:hAnsi="Times New Roman"/>
      <w:b/>
      <w:bCs/>
      <w:i/>
      <w:iCs/>
      <w:color w:val="333399"/>
      <w:sz w:val="28"/>
    </w:rPr>
  </w:style>
  <w:style w:type="paragraph" w:styleId="BodyText3">
    <w:name w:val="Body Text 3"/>
    <w:basedOn w:val="Normal"/>
    <w:pPr>
      <w:jc w:val="center"/>
    </w:pPr>
    <w:rPr>
      <w:rFonts w:ascii="Times New Roman" w:hAnsi="Times New Roman"/>
      <w:b/>
      <w:bCs/>
      <w:i/>
      <w:iCs/>
      <w:color w:val="333399"/>
      <w:sz w:val="28"/>
    </w:rPr>
  </w:style>
  <w:style w:type="character" w:styleId="FollowedHyperlink">
    <w:name w:val="FollowedHyperlink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DocumentLabel"/>
    <w:next w:val="Heading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Heading2">
    <w:name w:val="heading 2"/>
    <w:basedOn w:val="Normal"/>
    <w:next w:val="BodyText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3">
    <w:name w:val="heading 3"/>
    <w:basedOn w:val="Normal"/>
    <w:next w:val="Normal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Heading4">
    <w:name w:val="heading 4"/>
    <w:basedOn w:val="Normal"/>
    <w:next w:val="BodyText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Heading6">
    <w:name w:val="heading 6"/>
    <w:basedOn w:val="Normal"/>
    <w:next w:val="BodyText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Heading7">
    <w:name w:val="heading 7"/>
    <w:basedOn w:val="Normal"/>
    <w:next w:val="BodyText"/>
    <w:qFormat/>
    <w:pPr>
      <w:keepNext/>
      <w:outlineLvl w:val="6"/>
    </w:pPr>
    <w:rPr>
      <w:b/>
      <w:spacing w:val="-5"/>
      <w:kern w:val="28"/>
      <w:sz w:val="24"/>
    </w:rPr>
  </w:style>
  <w:style w:type="paragraph" w:styleId="Heading8">
    <w:name w:val="heading 8"/>
    <w:basedOn w:val="Normal"/>
    <w:next w:val="BodyText"/>
    <w:qFormat/>
    <w:pPr>
      <w:keepNext/>
      <w:outlineLvl w:val="7"/>
    </w:pPr>
    <w:rPr>
      <w:i/>
      <w:spacing w:val="5"/>
      <w:kern w:val="28"/>
      <w:sz w:val="24"/>
    </w:rPr>
  </w:style>
  <w:style w:type="paragraph" w:styleId="Heading9">
    <w:name w:val="heading 9"/>
    <w:basedOn w:val="Normal"/>
    <w:next w:val="BodyText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pacing w:val="-5"/>
      <w:sz w:val="24"/>
    </w:rPr>
  </w:style>
  <w:style w:type="paragraph" w:customStyle="1" w:styleId="BlockQuotation">
    <w:name w:val="Block Quotation"/>
    <w:basedOn w:val="BodyText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5" w:right="245"/>
      <w:jc w:val="both"/>
    </w:pPr>
    <w:rPr>
      <w:rFonts w:ascii="Times New Roman" w:hAnsi="Times New Roman"/>
      <w:b/>
      <w:bCs/>
      <w:i/>
      <w:sz w:val="22"/>
    </w:rPr>
  </w:style>
  <w:style w:type="paragraph" w:customStyle="1" w:styleId="Picture">
    <w:name w:val="Picture"/>
    <w:basedOn w:val="BodyText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ListNumber">
    <w:name w:val="List Number"/>
    <w:basedOn w:val="List"/>
    <w:pPr>
      <w:tabs>
        <w:tab w:val="clear" w:pos="720"/>
      </w:tabs>
      <w:spacing w:after="240"/>
      <w:ind w:left="0" w:firstLine="0"/>
    </w:pPr>
  </w:style>
  <w:style w:type="paragraph" w:customStyle="1" w:styleId="SubtitleCover">
    <w:name w:val="Subtitle Cover"/>
    <w:basedOn w:val="Normal"/>
    <w:next w:val="Normal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CompanyName">
    <w:name w:val="Company Name"/>
    <w:basedOn w:val="Normal"/>
    <w:next w:val="TitleCover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TitleCover">
    <w:name w:val="Title Cover"/>
    <w:basedOn w:val="HeadingBase"/>
    <w:next w:val="SubtitleCover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Emphasis">
    <w:name w:val="Emphasis"/>
    <w:qFormat/>
    <w:rPr>
      <w:b/>
      <w:spacing w:val="-10"/>
    </w:rPr>
  </w:style>
  <w:style w:type="paragraph" w:customStyle="1" w:styleId="ReturnAddress">
    <w:name w:val="Return Address"/>
    <w:basedOn w:val="Address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Icon2">
    <w:name w:val="Icon 2"/>
    <w:basedOn w:val="Normal"/>
    <w:next w:val="Heading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ist">
    <w:name w:val="List"/>
    <w:basedOn w:val="BodyText"/>
    <w:pPr>
      <w:tabs>
        <w:tab w:val="left" w:pos="720"/>
      </w:tabs>
      <w:spacing w:after="80"/>
      <w:ind w:left="720" w:hanging="360"/>
    </w:pPr>
  </w:style>
  <w:style w:type="paragraph" w:customStyle="1" w:styleId="Address">
    <w:name w:val="Address"/>
    <w:basedOn w:val="BodyText"/>
    <w:pPr>
      <w:keepLines/>
      <w:spacing w:after="0"/>
    </w:pPr>
  </w:style>
  <w:style w:type="paragraph" w:styleId="BodyTextIndent">
    <w:name w:val="Body Text Indent"/>
    <w:basedOn w:val="BodyText"/>
    <w:pPr>
      <w:ind w:firstLine="240"/>
    </w:pPr>
  </w:style>
  <w:style w:type="paragraph" w:customStyle="1" w:styleId="BodyTextKeep">
    <w:name w:val="Body Text Keep"/>
    <w:basedOn w:val="BodyText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Caption">
    <w:name w:val="caption"/>
    <w:basedOn w:val="Picture"/>
    <w:next w:val="BodyText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pPr>
      <w:tabs>
        <w:tab w:val="left" w:pos="187"/>
      </w:tabs>
    </w:pPr>
    <w:rPr>
      <w:sz w:val="18"/>
    </w:rPr>
  </w:style>
  <w:style w:type="paragraph" w:styleId="Date">
    <w:name w:val="Date"/>
    <w:basedOn w:val="BodyText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Heading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FootnoteBase">
    <w:name w:val="Footnote Base"/>
    <w:basedOn w:val="Normal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EndnoteText">
    <w:name w:val="endnote text"/>
    <w:basedOn w:val="FootnoteBase"/>
    <w:semiHidden/>
    <w:pPr>
      <w:spacing w:after="120"/>
    </w:pPr>
    <w:rPr>
      <w:rFonts w:ascii="Times New Roman" w:hAnsi="Times New Roman"/>
    </w:rPr>
  </w:style>
  <w:style w:type="paragraph" w:customStyle="1" w:styleId="HeaderBase">
    <w:name w:val="Header Base"/>
    <w:basedOn w:val="Normal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er">
    <w:name w:val="footer"/>
    <w:basedOn w:val="HeaderBase"/>
  </w:style>
  <w:style w:type="paragraph" w:customStyle="1" w:styleId="FooterEven">
    <w:name w:val="Footer Even"/>
    <w:basedOn w:val="Footer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ooterFirst">
    <w:name w:val="Footer First"/>
    <w:basedOn w:val="Footer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ooterOdd">
    <w:name w:val="Footer Odd"/>
    <w:basedOn w:val="Footer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FootnoteBase"/>
    <w:semiHidden/>
    <w:pPr>
      <w:spacing w:after="120"/>
    </w:pPr>
  </w:style>
  <w:style w:type="paragraph" w:styleId="Header">
    <w:name w:val="header"/>
    <w:basedOn w:val="HeaderBase"/>
  </w:style>
  <w:style w:type="paragraph" w:customStyle="1" w:styleId="HeaderEven">
    <w:name w:val="Header Even"/>
    <w:basedOn w:val="Header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HeaderFirst">
    <w:name w:val="Header First"/>
    <w:basedOn w:val="Header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HeaderOdd">
    <w:name w:val="Header Odd"/>
    <w:basedOn w:val="Header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HeadingBase">
    <w:name w:val="Heading Base"/>
    <w:basedOn w:val="Normal"/>
    <w:next w:val="BodyText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</w:style>
  <w:style w:type="character" w:customStyle="1" w:styleId="Lead-inEmphasis">
    <w:name w:val="Lead-in Emphasis"/>
    <w:rPr>
      <w:caps/>
      <w:sz w:val="20"/>
    </w:rPr>
  </w:style>
  <w:style w:type="paragraph" w:styleId="List2">
    <w:name w:val="List 2"/>
    <w:basedOn w:val="List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pPr>
      <w:tabs>
        <w:tab w:val="clear" w:pos="720"/>
        <w:tab w:val="left" w:pos="2160"/>
      </w:tabs>
      <w:ind w:left="2160"/>
    </w:pPr>
  </w:style>
  <w:style w:type="paragraph" w:styleId="ListContinue">
    <w:name w:val="List Continue"/>
    <w:basedOn w:val="List"/>
    <w:pPr>
      <w:tabs>
        <w:tab w:val="clear" w:pos="720"/>
      </w:tabs>
      <w:spacing w:after="240"/>
      <w:ind w:left="0" w:firstLine="0"/>
    </w:pPr>
  </w:style>
  <w:style w:type="paragraph" w:styleId="ListContinue2">
    <w:name w:val="List Continue 2"/>
    <w:basedOn w:val="ListContinue"/>
    <w:pPr>
      <w:ind w:left="360"/>
    </w:pPr>
  </w:style>
  <w:style w:type="paragraph" w:styleId="ListContinue3">
    <w:name w:val="List Continue 3"/>
    <w:basedOn w:val="ListContinue"/>
    <w:pPr>
      <w:ind w:left="720"/>
    </w:pPr>
  </w:style>
  <w:style w:type="paragraph" w:styleId="ListContinue4">
    <w:name w:val="List Continue 4"/>
    <w:basedOn w:val="ListContinue"/>
    <w:pPr>
      <w:ind w:left="1080"/>
    </w:pPr>
  </w:style>
  <w:style w:type="paragraph" w:styleId="ListContinue5">
    <w:name w:val="List Continue 5"/>
    <w:basedOn w:val="ListContinue"/>
    <w:pPr>
      <w:ind w:left="1440"/>
    </w:pPr>
  </w:style>
  <w:style w:type="paragraph" w:customStyle="1" w:styleId="ListFirst">
    <w:name w:val="List First"/>
    <w:basedOn w:val="List"/>
    <w:next w:val="List"/>
    <w:pPr>
      <w:spacing w:after="240"/>
      <w:ind w:left="360" w:firstLine="0"/>
    </w:pPr>
  </w:style>
  <w:style w:type="paragraph" w:customStyle="1" w:styleId="ListLast">
    <w:name w:val="List Last"/>
    <w:basedOn w:val="List"/>
    <w:next w:val="BodyText"/>
    <w:pPr>
      <w:spacing w:after="240"/>
      <w:ind w:left="360" w:firstLine="0"/>
    </w:pPr>
  </w:style>
  <w:style w:type="paragraph" w:styleId="ListNumber2">
    <w:name w:val="List Number 2"/>
    <w:basedOn w:val="ListNumber"/>
    <w:pPr>
      <w:ind w:left="360"/>
    </w:pPr>
  </w:style>
  <w:style w:type="paragraph" w:styleId="ListNumber3">
    <w:name w:val="List Number 3"/>
    <w:basedOn w:val="ListNumber"/>
    <w:pPr>
      <w:ind w:left="720"/>
    </w:pPr>
  </w:style>
  <w:style w:type="paragraph" w:styleId="ListNumber4">
    <w:name w:val="List Number 4"/>
    <w:basedOn w:val="ListNumber"/>
    <w:pPr>
      <w:ind w:left="1080"/>
    </w:pPr>
  </w:style>
  <w:style w:type="paragraph" w:styleId="ListNumber5">
    <w:name w:val="List Number 5"/>
    <w:basedOn w:val="ListNumber"/>
    <w:pPr>
      <w:ind w:left="1440"/>
    </w:pPr>
  </w:style>
  <w:style w:type="paragraph" w:customStyle="1" w:styleId="ListNumberFirst">
    <w:name w:val="List Number First"/>
    <w:basedOn w:val="ListNumber"/>
    <w:next w:val="ListNumber"/>
  </w:style>
  <w:style w:type="paragraph" w:customStyle="1" w:styleId="ListNumberLast">
    <w:name w:val="List Number Last"/>
    <w:basedOn w:val="ListNumber"/>
    <w:next w:val="BodyText"/>
  </w:style>
  <w:style w:type="paragraph" w:styleId="MacroText">
    <w:name w:val="macro"/>
    <w:basedOn w:val="BodyText"/>
    <w:semiHidden/>
    <w:pPr>
      <w:spacing w:after="120"/>
    </w:pPr>
    <w:rPr>
      <w:rFonts w:ascii="Courier New" w:hAnsi="Courier New"/>
    </w:rPr>
  </w:style>
  <w:style w:type="character" w:styleId="PageNumber">
    <w:name w:val="page number"/>
    <w:rPr>
      <w:b/>
    </w:rPr>
  </w:style>
  <w:style w:type="paragraph" w:customStyle="1" w:styleId="ss">
    <w:name w:val="ss"/>
    <w:basedOn w:val="ReturnAddress"/>
  </w:style>
  <w:style w:type="paragraph" w:customStyle="1" w:styleId="SubjectLine">
    <w:name w:val="Subject Line"/>
    <w:basedOn w:val="BodyText"/>
    <w:next w:val="BodyText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Superscript">
    <w:name w:val="Superscript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rPr>
      <w:rFonts w:ascii="Times New Roman" w:hAnsi="Times New Roman"/>
      <w:b/>
      <w:bCs/>
      <w:i/>
      <w:iCs/>
      <w:color w:val="333399"/>
      <w:sz w:val="28"/>
    </w:rPr>
  </w:style>
  <w:style w:type="paragraph" w:styleId="BodyText3">
    <w:name w:val="Body Text 3"/>
    <w:basedOn w:val="Normal"/>
    <w:pPr>
      <w:jc w:val="center"/>
    </w:pPr>
    <w:rPr>
      <w:rFonts w:ascii="Times New Roman" w:hAnsi="Times New Roman"/>
      <w:b/>
      <w:bCs/>
      <w:i/>
      <w:iCs/>
      <w:color w:val="333399"/>
      <w:sz w:val="28"/>
    </w:rPr>
  </w:style>
  <w:style w:type="character" w:styleId="FollowedHyperlink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Energy Architects Brochure (.doc)</vt:lpstr>
    </vt:vector>
  </TitlesOfParts>
  <Company>Energy Architects</Company>
  <LinksUpToDate>false</LinksUpToDate>
  <CharactersWithSpaces>1820</CharactersWithSpaces>
  <SharedDoc>false</SharedDoc>
  <HyperlinkBase>http://www.energyarchitects.com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Architects Brochure (.doc)</dc:title>
  <dc:creator>Gary B. Meisner, ©2004</dc:creator>
  <cp:keywords>Energy, electricity, gas, cost, savings, reduction, rates</cp:keywords>
  <cp:lastModifiedBy>Gary B Meisner</cp:lastModifiedBy>
  <cp:revision>3</cp:revision>
  <cp:lastPrinted>2011-02-12T02:00:00Z</cp:lastPrinted>
  <dcterms:created xsi:type="dcterms:W3CDTF">2016-08-12T00:21:00Z</dcterms:created>
  <dcterms:modified xsi:type="dcterms:W3CDTF">2016-08-12T00:22:00Z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